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本软件尊重并保护所有使用服务用户的个人隐私权。为了给您提供更准确、更有个性化的服务，本软件会按照本隐私权政策的规定使用和披露您的个人信息。但本软件将以高度的勤勉、审慎义务对待这些信息。除本隐私权政策另有规定外，在未征得您事先许可的情况下，本软件不会将这些信息对外披露或向第三方提供。本软件会不时更新本隐私权政策。您在同意本软件服务使用协议之时，即视为您已经同意本隐私权政策全部内容。本隐私权政策属于本软件服务使用协议不可分割的一部分。</w:t>
      </w:r>
    </w:p>
    <w:p>
      <w:pPr>
        <w:rPr>
          <w:rFonts w:hint="eastAsia"/>
        </w:rPr>
      </w:pPr>
      <w:r>
        <w:rPr>
          <w:rFonts w:hint="eastAsia"/>
        </w:rPr>
        <w:t>1.适用范围</w:t>
      </w:r>
    </w:p>
    <w:p>
      <w:pPr>
        <w:rPr>
          <w:rFonts w:hint="eastAsia"/>
        </w:rPr>
      </w:pPr>
      <w:r>
        <w:rPr>
          <w:rFonts w:hint="eastAsia"/>
        </w:rPr>
        <w:t>a)在您使用本软件网络服务，本软件自动接收并记录的您的手机上的信息，包括但不限于您的健康数据、使用的语言、访问日期和时间、软硬件特征信息及您需求的网页记录等数据；</w:t>
      </w:r>
    </w:p>
    <w:p>
      <w:pPr>
        <w:rPr>
          <w:rFonts w:hint="eastAsia"/>
        </w:rPr>
      </w:pPr>
      <w:r>
        <w:rPr>
          <w:rFonts w:hint="eastAsia"/>
        </w:rPr>
        <w:t>2.信息的使用</w:t>
      </w:r>
    </w:p>
    <w:p>
      <w:pPr>
        <w:rPr>
          <w:rFonts w:hint="eastAsia"/>
        </w:rPr>
      </w:pPr>
      <w:r>
        <w:rPr>
          <w:rFonts w:hint="eastAsia"/>
        </w:rPr>
        <w:t>a)在获得您的数据之后，本软件会将其上传至服务器，以生成您的排行榜数据，以便您能够更好地使用服务。</w:t>
      </w:r>
    </w:p>
    <w:p>
      <w:pPr>
        <w:rPr>
          <w:rFonts w:hint="eastAsia"/>
        </w:rPr>
      </w:pPr>
      <w:r>
        <w:rPr>
          <w:rFonts w:hint="eastAsia"/>
        </w:rPr>
        <w:t>3.信息披露</w:t>
      </w:r>
    </w:p>
    <w:p>
      <w:pPr>
        <w:rPr>
          <w:rFonts w:hint="eastAsia"/>
        </w:rPr>
      </w:pPr>
      <w:r>
        <w:rPr>
          <w:rFonts w:hint="eastAsia"/>
        </w:rPr>
        <w:t>a)本软件不会将您的信息披露给不受信任的第三方。</w:t>
      </w:r>
    </w:p>
    <w:p>
      <w:pPr>
        <w:rPr>
          <w:rFonts w:hint="eastAsia"/>
        </w:rPr>
      </w:pPr>
      <w:r>
        <w:rPr>
          <w:rFonts w:hint="eastAsia"/>
        </w:rPr>
        <w:t>b)根据法律的有关规定，或者行政或司法机构的要求，向第三方或者行政、司法机构披露；</w:t>
      </w:r>
    </w:p>
    <w:p>
      <w:pPr>
        <w:rPr>
          <w:rFonts w:hint="eastAsia"/>
        </w:rPr>
      </w:pPr>
      <w:r>
        <w:rPr>
          <w:rFonts w:hint="eastAsia"/>
        </w:rPr>
        <w:t>c)如您出现违反中国有关法律、法规或者相关规则的情况，需要向第三方披露；</w:t>
      </w:r>
    </w:p>
    <w:p>
      <w:pPr>
        <w:rPr>
          <w:rFonts w:hint="eastAsia"/>
        </w:rPr>
      </w:pPr>
      <w:r>
        <w:rPr>
          <w:rFonts w:hint="eastAsia"/>
        </w:rPr>
        <w:t>4.信息存储和交换</w:t>
      </w:r>
    </w:p>
    <w:p>
      <w:pPr>
        <w:rPr>
          <w:rFonts w:hint="eastAsia"/>
        </w:rPr>
      </w:pPr>
      <w:r>
        <w:rPr>
          <w:rFonts w:hint="eastAsia"/>
        </w:rPr>
        <w:t>本软件收集的有关您的信息和资料将保存在本软件及（或）其关联公司的服务器上，这些信息和资料可能传送至您所在国家、地区或本软件收集信息和资料所在地的境外并在境外被访问、存储和展示。</w:t>
      </w:r>
    </w:p>
    <w:p>
      <w:pPr>
        <w:rPr>
          <w:rFonts w:hint="eastAsia"/>
        </w:rPr>
      </w:pPr>
      <w:r>
        <w:rPr>
          <w:rFonts w:hint="eastAsia"/>
        </w:rPr>
        <w:t>5.信息安全</w:t>
      </w:r>
    </w:p>
    <w:p>
      <w:pPr>
        <w:rPr>
          <w:rFonts w:hint="eastAsia"/>
        </w:rPr>
      </w:pPr>
      <w:r>
        <w:rPr>
          <w:rFonts w:hint="eastAsia"/>
        </w:rPr>
        <w:t>a)在使用本软件网络服务进行网上交易时，您不可避免的要向交易对方或潜在的交易对方披露自己的个人信息，如联络方式或者邮政地址。请您妥善保护自己的个人信息，仅在必要的情形下向他人提供。如您发现自己的个人信息泄密，请您立即联络本软件客服，以便本软件采取相应措施。</w:t>
      </w:r>
    </w:p>
    <w:p>
      <w:pPr>
        <w:rPr>
          <w:rFonts w:hint="eastAsia"/>
        </w:rPr>
      </w:pPr>
      <w:r>
        <w:rPr>
          <w:rFonts w:hint="eastAsia"/>
        </w:rPr>
        <w:t>6.公司信息</w:t>
      </w:r>
    </w:p>
    <w:p>
      <w:pPr>
        <w:rPr>
          <w:rFonts w:hint="eastAsia"/>
        </w:rPr>
      </w:pPr>
      <w:r>
        <w:rPr>
          <w:rFonts w:hint="eastAsia"/>
        </w:rPr>
        <w:t>我公司的名称是：小圈信息科技（上海）有限公司。办公地址：上海市普陀区常德路1339号。信息保护负责人联系电话：400-000-2900</w:t>
      </w:r>
      <w:bookmarkStart w:id="0" w:name="_GoBack"/>
      <w:bookmarkEnd w:id="0"/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7.业务逻辑与权限关系</w:t>
      </w:r>
    </w:p>
    <w:p>
      <w:pPr>
        <w:rPr>
          <w:rFonts w:hint="eastAsia"/>
        </w:rPr>
      </w:pPr>
      <w:r>
        <w:rPr>
          <w:rFonts w:hint="eastAsia"/>
        </w:rPr>
        <w:t>a)允许应用随时使用相机拍摄照片和录制视频（该权限在app扫描货品是使用）。</w:t>
      </w:r>
    </w:p>
    <w:p>
      <w:pPr>
        <w:rPr>
          <w:rFonts w:hint="eastAsia"/>
        </w:rPr>
      </w:pPr>
      <w:r>
        <w:rPr>
          <w:rFonts w:hint="eastAsia"/>
        </w:rPr>
        <w:t>b)允许应用读取您SD卡的内容和修改或删除您的SD卡中的内容（会有少量的缓存写入或清除缓存操作）。</w:t>
      </w:r>
    </w:p>
    <w:p>
      <w:pPr>
        <w:rPr>
          <w:rFonts w:hint="eastAsia"/>
        </w:rPr>
      </w:pPr>
      <w:r>
        <w:rPr>
          <w:rFonts w:hint="eastAsia"/>
        </w:rPr>
        <w:t>8.获取个人隐私信息的用途</w:t>
      </w:r>
    </w:p>
    <w:p>
      <w:pPr>
        <w:rPr>
          <w:rFonts w:hint="eastAsia"/>
        </w:rPr>
      </w:pPr>
      <w:r>
        <w:rPr>
          <w:rFonts w:hint="eastAsia"/>
        </w:rPr>
        <w:t>隐私信息包括访问日期、时间、网页记录等，记录到app操作日志，方便以后用户查阅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5288C"/>
    <w:rsid w:val="0DAA5F37"/>
    <w:rsid w:val="11606F0F"/>
    <w:rsid w:val="238D6E8A"/>
    <w:rsid w:val="3F552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2020-03-25T02:01:00Z</dcterms:created>
  <dc:creator>鬼ぁ影∮饶§</dc:creator>
  <cp:lastModifiedBy>WPS_1602645900</cp:lastModifiedBy>
  <dcterms:modified xsi:type="dcterms:W3CDTF">2020-11-23T06:38:27Z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